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74B" w:rsidRDefault="002A474B" w:rsidP="002A474B">
      <w:pPr>
        <w:ind w:firstLine="720"/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394"/>
        <w:gridCol w:w="1859"/>
      </w:tblGrid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№ п/п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телефон</w:t>
            </w:r>
          </w:p>
        </w:tc>
      </w:tr>
      <w:tr w:rsidR="002A474B" w:rsidRPr="00F26203" w:rsidTr="00DC6BD2">
        <w:trPr>
          <w:trHeight w:val="651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DC6BD2" w:rsidRPr="00F26203" w:rsidRDefault="002A474B" w:rsidP="00050B3F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Единая дежурно-диспетчерская служба</w:t>
            </w: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:rsidR="002A474B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112</w:t>
            </w:r>
          </w:p>
          <w:p w:rsidR="00050B3F" w:rsidRPr="00F26203" w:rsidRDefault="00050B3F" w:rsidP="005D3626">
            <w:pPr>
              <w:jc w:val="center"/>
              <w:rPr>
                <w:sz w:val="28"/>
                <w:szCs w:val="28"/>
              </w:rPr>
            </w:pPr>
          </w:p>
        </w:tc>
      </w:tr>
      <w:tr w:rsidR="00DC6BD2" w:rsidRPr="00F26203" w:rsidTr="00DC6BD2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DC6BD2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DC6BD2" w:rsidRPr="00F26203" w:rsidRDefault="00572655" w:rsidP="00050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Противопожарная служба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:rsidR="00DC6BD2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</w:tr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F26203">
              <w:rPr>
                <w:sz w:val="28"/>
                <w:szCs w:val="28"/>
              </w:rPr>
              <w:t>лиция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02</w:t>
            </w:r>
          </w:p>
        </w:tc>
      </w:tr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Станция скорой медицинской помощи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03</w:t>
            </w:r>
          </w:p>
        </w:tc>
      </w:tr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Аварийная газовая служба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04</w:t>
            </w:r>
          </w:p>
        </w:tc>
      </w:tr>
    </w:tbl>
    <w:p w:rsidR="002A474B" w:rsidRDefault="002A474B" w:rsidP="002A474B">
      <w:pPr>
        <w:ind w:firstLine="720"/>
        <w:jc w:val="center"/>
        <w:rPr>
          <w:sz w:val="24"/>
          <w:szCs w:val="24"/>
        </w:rPr>
      </w:pPr>
    </w:p>
    <w:p w:rsidR="002A474B" w:rsidRDefault="00050B3F" w:rsidP="00050B3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Материал подготовлен коллективом РГКУ ДПО «УМЦ </w:t>
      </w:r>
      <w:r w:rsidR="00BB4AEF">
        <w:rPr>
          <w:sz w:val="28"/>
          <w:szCs w:val="28"/>
        </w:rPr>
        <w:t>ЭБ И ЗН</w:t>
      </w:r>
      <w:r>
        <w:rPr>
          <w:sz w:val="28"/>
          <w:szCs w:val="28"/>
        </w:rPr>
        <w:t>»</w:t>
      </w: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Pr="00234263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2A474B">
      <w:pPr>
        <w:jc w:val="center"/>
        <w:rPr>
          <w:b/>
          <w:sz w:val="28"/>
          <w:szCs w:val="28"/>
        </w:rPr>
      </w:pPr>
    </w:p>
    <w:p w:rsidR="002A474B" w:rsidRDefault="002A474B" w:rsidP="002A474B">
      <w:pPr>
        <w:jc w:val="center"/>
        <w:rPr>
          <w:b/>
          <w:sz w:val="28"/>
          <w:szCs w:val="28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050B3F" w:rsidRDefault="00050B3F" w:rsidP="002A474B">
      <w:pPr>
        <w:ind w:firstLine="720"/>
        <w:jc w:val="center"/>
        <w:rPr>
          <w:b/>
          <w:sz w:val="36"/>
          <w:szCs w:val="36"/>
        </w:rPr>
      </w:pPr>
    </w:p>
    <w:p w:rsidR="00050B3F" w:rsidRDefault="00050B3F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BF5B27">
      <w:pPr>
        <w:rPr>
          <w:b/>
          <w:sz w:val="22"/>
          <w:szCs w:val="22"/>
        </w:rPr>
      </w:pPr>
    </w:p>
    <w:p w:rsidR="002A474B" w:rsidRDefault="002A474B" w:rsidP="00DC6BD2">
      <w:pPr>
        <w:rPr>
          <w:b/>
          <w:sz w:val="22"/>
          <w:szCs w:val="22"/>
        </w:rPr>
      </w:pPr>
    </w:p>
    <w:p w:rsidR="00BF5B27" w:rsidRDefault="00BF5B27" w:rsidP="00DC6BD2">
      <w:pPr>
        <w:rPr>
          <w:b/>
          <w:sz w:val="22"/>
          <w:szCs w:val="22"/>
        </w:rPr>
      </w:pPr>
    </w:p>
    <w:p w:rsidR="002A474B" w:rsidRPr="00234263" w:rsidRDefault="002A474B" w:rsidP="002A474B">
      <w:pPr>
        <w:jc w:val="center"/>
        <w:rPr>
          <w:b/>
          <w:sz w:val="22"/>
          <w:szCs w:val="22"/>
        </w:rPr>
      </w:pPr>
      <w:r w:rsidRPr="00234263">
        <w:rPr>
          <w:b/>
          <w:sz w:val="22"/>
          <w:szCs w:val="22"/>
        </w:rPr>
        <w:t>Республиканское государственное казенное учреждение</w:t>
      </w:r>
    </w:p>
    <w:p w:rsidR="002A474B" w:rsidRPr="00234263" w:rsidRDefault="00572655" w:rsidP="002A474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B4AEF">
        <w:rPr>
          <w:b/>
          <w:sz w:val="22"/>
          <w:szCs w:val="22"/>
        </w:rPr>
        <w:t>Дополнительного профессионального образования</w:t>
      </w:r>
      <w:r>
        <w:rPr>
          <w:b/>
          <w:sz w:val="22"/>
          <w:szCs w:val="22"/>
        </w:rPr>
        <w:t xml:space="preserve"> </w:t>
      </w:r>
      <w:r w:rsidR="002A474B" w:rsidRPr="00234263">
        <w:rPr>
          <w:b/>
          <w:sz w:val="22"/>
          <w:szCs w:val="22"/>
        </w:rPr>
        <w:t>«Учебно-методический центр экологической безопасности</w:t>
      </w:r>
      <w:r w:rsidR="00BB4AEF">
        <w:rPr>
          <w:b/>
          <w:sz w:val="22"/>
          <w:szCs w:val="22"/>
        </w:rPr>
        <w:t xml:space="preserve"> </w:t>
      </w:r>
      <w:r w:rsidR="002A474B" w:rsidRPr="00234263">
        <w:rPr>
          <w:b/>
          <w:sz w:val="22"/>
          <w:szCs w:val="22"/>
        </w:rPr>
        <w:t xml:space="preserve"> и защиты населения</w:t>
      </w:r>
      <w:r w:rsidR="002A474B">
        <w:rPr>
          <w:sz w:val="22"/>
          <w:szCs w:val="22"/>
        </w:rPr>
        <w:t>»</w:t>
      </w:r>
    </w:p>
    <w:p w:rsidR="002A474B" w:rsidRDefault="002A474B" w:rsidP="002A474B">
      <w:pPr>
        <w:ind w:firstLine="720"/>
        <w:jc w:val="center"/>
        <w:rPr>
          <w:b/>
          <w:sz w:val="22"/>
          <w:szCs w:val="22"/>
        </w:rPr>
      </w:pPr>
    </w:p>
    <w:p w:rsidR="002A474B" w:rsidRPr="001D131D" w:rsidRDefault="002A474B" w:rsidP="002A474B">
      <w:pPr>
        <w:ind w:firstLine="720"/>
        <w:jc w:val="center"/>
        <w:rPr>
          <w:b/>
          <w:sz w:val="22"/>
          <w:szCs w:val="22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6633845</wp:posOffset>
            </wp:positionH>
            <wp:positionV relativeFrom="margin">
              <wp:posOffset>833120</wp:posOffset>
            </wp:positionV>
            <wp:extent cx="2110740" cy="2188210"/>
            <wp:effectExtent l="0" t="0" r="3810" b="2540"/>
            <wp:wrapSquare wrapText="bothSides"/>
            <wp:docPr id="1" name="Рисунок 1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AE7F3C" w:rsidP="002A474B">
      <w:pPr>
        <w:ind w:firstLine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ПАМЯТКА</w:t>
      </w: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026603" w:rsidP="00050B3F">
      <w:pPr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572655">
        <w:rPr>
          <w:b/>
          <w:sz w:val="32"/>
          <w:szCs w:val="32"/>
        </w:rPr>
        <w:t>Коварство тонкого льда</w:t>
      </w:r>
      <w:r w:rsidR="002A474B">
        <w:rPr>
          <w:b/>
          <w:sz w:val="32"/>
          <w:szCs w:val="32"/>
        </w:rPr>
        <w:t>»</w:t>
      </w:r>
    </w:p>
    <w:p w:rsidR="002A474B" w:rsidRDefault="002A474B" w:rsidP="002A474B">
      <w:pPr>
        <w:ind w:firstLine="720"/>
        <w:jc w:val="center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center"/>
        <w:rPr>
          <w:b/>
          <w:sz w:val="28"/>
          <w:szCs w:val="28"/>
        </w:rPr>
      </w:pPr>
    </w:p>
    <w:p w:rsidR="002A474B" w:rsidRDefault="002A474B" w:rsidP="002A474B">
      <w:pPr>
        <w:jc w:val="center"/>
        <w:rPr>
          <w:color w:val="000000"/>
          <w:sz w:val="24"/>
          <w:szCs w:val="24"/>
        </w:rPr>
      </w:pPr>
    </w:p>
    <w:p w:rsidR="002A474B" w:rsidRDefault="002A474B" w:rsidP="002A474B">
      <w:pPr>
        <w:jc w:val="center"/>
        <w:rPr>
          <w:color w:val="000000"/>
          <w:sz w:val="24"/>
          <w:szCs w:val="24"/>
        </w:rPr>
      </w:pPr>
    </w:p>
    <w:p w:rsidR="00026603" w:rsidRDefault="00026603" w:rsidP="002A474B">
      <w:pPr>
        <w:jc w:val="center"/>
        <w:rPr>
          <w:color w:val="000000"/>
          <w:sz w:val="24"/>
          <w:szCs w:val="24"/>
        </w:rPr>
      </w:pPr>
    </w:p>
    <w:p w:rsidR="00BF5B27" w:rsidRDefault="00BF5B27" w:rsidP="002A474B">
      <w:pPr>
        <w:jc w:val="center"/>
        <w:rPr>
          <w:color w:val="000000"/>
          <w:sz w:val="24"/>
          <w:szCs w:val="24"/>
        </w:rPr>
      </w:pPr>
    </w:p>
    <w:p w:rsidR="002A474B" w:rsidRDefault="002A474B" w:rsidP="002109E7">
      <w:pPr>
        <w:rPr>
          <w:color w:val="000000"/>
          <w:sz w:val="24"/>
          <w:szCs w:val="24"/>
        </w:rPr>
      </w:pPr>
    </w:p>
    <w:p w:rsidR="002A474B" w:rsidRPr="002A474B" w:rsidRDefault="002A474B" w:rsidP="002A474B">
      <w:pPr>
        <w:jc w:val="center"/>
        <w:rPr>
          <w:b/>
          <w:sz w:val="28"/>
          <w:szCs w:val="28"/>
        </w:rPr>
      </w:pPr>
      <w:r w:rsidRPr="0015032E">
        <w:rPr>
          <w:color w:val="000000"/>
          <w:sz w:val="24"/>
          <w:szCs w:val="24"/>
        </w:rPr>
        <w:t>4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rStyle w:val="a4"/>
          <w:color w:val="000000"/>
          <w:sz w:val="28"/>
          <w:szCs w:val="28"/>
        </w:rPr>
        <w:t>Еще раз напомним основные правила поведения, если лед проломился: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1. не паникуйте, сбросьте тяжелые вещи, удерживайте</w:t>
      </w:r>
      <w:r>
        <w:rPr>
          <w:color w:val="000000"/>
          <w:sz w:val="28"/>
          <w:szCs w:val="28"/>
        </w:rPr>
        <w:t>сь на плаву, зовите на помощь;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2. обопритесь на край льдины широко расправленными руками, при наличии сильного течения согните ноги, снимите об</w:t>
      </w:r>
      <w:r>
        <w:rPr>
          <w:color w:val="000000"/>
          <w:sz w:val="28"/>
          <w:szCs w:val="28"/>
        </w:rPr>
        <w:t>увь, в которую набралась вода;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3. старайтесь не обламывать кромку льда, навалитесь на нее грудью, поочередно поднимите и вытащите ноги на льдину;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4. держите голову высоко над поверхностью воды, постоянно зовите на помощь.</w:t>
      </w:r>
    </w:p>
    <w:p w:rsidR="002109E7" w:rsidRDefault="002109E7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698727" cy="2239108"/>
            <wp:effectExtent l="0" t="0" r="6985" b="8890"/>
            <wp:docPr id="3" name="Рисунок 3" descr="http://www.e-reading.club/illustrations/17/17940-i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-reading.club/illustrations/17/17940-i_1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873" cy="2239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74B" w:rsidRDefault="002A474B" w:rsidP="00DC6BD2">
      <w:pPr>
        <w:rPr>
          <w:sz w:val="24"/>
          <w:szCs w:val="24"/>
        </w:rPr>
      </w:pPr>
    </w:p>
    <w:p w:rsidR="002109E7" w:rsidRDefault="002109E7" w:rsidP="00DC6BD2">
      <w:pPr>
        <w:rPr>
          <w:sz w:val="24"/>
          <w:szCs w:val="24"/>
        </w:rPr>
      </w:pPr>
    </w:p>
    <w:p w:rsidR="002A474B" w:rsidRPr="00D01989" w:rsidRDefault="002A474B" w:rsidP="002A474B">
      <w:pPr>
        <w:jc w:val="center"/>
        <w:rPr>
          <w:sz w:val="24"/>
          <w:szCs w:val="24"/>
        </w:rPr>
      </w:pPr>
      <w:r w:rsidRPr="00D01989">
        <w:rPr>
          <w:sz w:val="24"/>
          <w:szCs w:val="24"/>
        </w:rPr>
        <w:lastRenderedPageBreak/>
        <w:t>1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3840480" cy="2651760"/>
            <wp:effectExtent l="0" t="0" r="7620" b="0"/>
            <wp:docPr id="2" name="Рисунок 2" descr="http://gimsyaroslavl.narod.ru/images/Igra/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msyaroslavl.narod.ru/images/Igra/ic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</w:rPr>
      </w:pPr>
      <w:r w:rsidRPr="008E22EF">
        <w:rPr>
          <w:color w:val="000000"/>
          <w:sz w:val="28"/>
          <w:szCs w:val="28"/>
          <w:shd w:val="clear" w:color="auto" w:fill="FFFFFF"/>
        </w:rPr>
        <w:t>Основным условием безопасного пребывания на льду является соответствие его толщины прилагаемой нагрузке. Для одного человека безопасной считается толщина льда не менее 7 сантиметров. Каток можно соорудить при толщине льда 12 сантиметров и более, пешие переправы считаются безопасными при толщине льда 15 сантиметров и более, легковые автомобили могут выезжать на лед толщиной не менее 30 сантиметров. Для определения толщины льда следует его прорубить, вырубить кусок и замерить толщину льда.</w:t>
      </w:r>
    </w:p>
    <w:p w:rsidR="002A474B" w:rsidRDefault="002A474B" w:rsidP="00050B3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22EF">
        <w:rPr>
          <w:color w:val="000000"/>
          <w:sz w:val="28"/>
          <w:szCs w:val="28"/>
          <w:shd w:val="clear" w:color="auto" w:fill="FFFFFF"/>
        </w:rPr>
        <w:t xml:space="preserve">Толщина льда на водоеме не везде одинакова. Тонкий лед находится: у берегов, в районе перекатов и стремнин, в местах слияния рек или их впадения в море (озеро), на изгибах, излучинах, около вмерзших предметов, подземных источников, в местах слива в водоемы теплых вод и канализационных стоков. Чрезвычайно опасным и ненадежным является лед под снегом и сугробами. </w:t>
      </w:r>
    </w:p>
    <w:p w:rsidR="00DC6BD2" w:rsidRPr="00050B3F" w:rsidRDefault="00DC6BD2" w:rsidP="00050B3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A474B" w:rsidRPr="00BE731D" w:rsidRDefault="002A474B" w:rsidP="002A474B">
      <w:pPr>
        <w:ind w:firstLine="709"/>
        <w:jc w:val="center"/>
        <w:rPr>
          <w:color w:val="000000"/>
          <w:sz w:val="24"/>
          <w:szCs w:val="24"/>
          <w:shd w:val="clear" w:color="auto" w:fill="FFFFFF"/>
        </w:rPr>
      </w:pPr>
      <w:r w:rsidRPr="00BE731D">
        <w:rPr>
          <w:sz w:val="24"/>
          <w:szCs w:val="24"/>
        </w:rPr>
        <w:lastRenderedPageBreak/>
        <w:t>2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22EF">
        <w:rPr>
          <w:color w:val="000000"/>
          <w:sz w:val="28"/>
          <w:szCs w:val="28"/>
          <w:shd w:val="clear" w:color="auto" w:fill="FFFFFF"/>
        </w:rPr>
        <w:t>Опасность представляют собой полыньи, проруби, трещины, лунки, которые покрыты тонким слоем льда. Этот лед проламывается при наступлении на него, и человек неожиданно может оказаться в холодной воде. В период весеннего таянья лед становится пористым и слабым, покрывается талой водой, размягчается, приобретает беловатый цвет. Выходить на такой лед чрезвычайно опасно.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22EF">
        <w:rPr>
          <w:color w:val="000000"/>
          <w:sz w:val="28"/>
          <w:szCs w:val="28"/>
          <w:shd w:val="clear" w:color="auto" w:fill="FFFFFF"/>
        </w:rPr>
        <w:t>Особую опасность представляет лед, покрытый толстым слоем снега, так как вода под ним замерзает медленно и неравномерно. Выходить на замершее болото нужно в случае крайней необходимости, соблюдая меры безопасности: страховка, наличие шеста, палки, веревки. Нельзя выходить на лед одному без страховки.</w:t>
      </w:r>
    </w:p>
    <w:p w:rsidR="002A474B" w:rsidRDefault="002A474B" w:rsidP="002A474B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BE731D">
        <w:rPr>
          <w:color w:val="000000"/>
          <w:sz w:val="28"/>
          <w:szCs w:val="28"/>
          <w:shd w:val="clear" w:color="auto" w:fill="FFFFFF"/>
        </w:rPr>
        <w:t>Перед выходом на лед необходимо определить его прочность по внешним признакам. Крепкий лед имеет ровную, гладкую поверхность, без трещин, голубоватого оттенка. Если лед трещит и прогибается под тяжестью человека, значит, он не прочный. Разведку прочности льда нужно проводить при соблюдении правил безопасности.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E731D">
        <w:rPr>
          <w:color w:val="000000"/>
          <w:sz w:val="28"/>
          <w:szCs w:val="28"/>
          <w:shd w:val="clear" w:color="auto" w:fill="FFFFFF"/>
        </w:rPr>
        <w:t>Для первого выхода на лед нужно выбрать безопасное и удобное место спуска с берега. Старайтесь не упасть на крутом и скользком берегу, чтобы не скатиться на лед, который может быть не прочным и проломиться. После выхода на лед по нему следует постучать палкой; если на поверхности появится вода, раздастся характерный звук – “треск” или лед начнет прогибаться, играть под ногами – то необходимо незамедлительно вернуться на берег.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Предотвратить проламывание льда можно следующим способом: лечь на лед, расставить широко ноги, опереться на палку, шест, лыжи и ползти к берегу. Помните, что в случае понижения уровня воды в замершем водоеме у </w:t>
      </w:r>
    </w:p>
    <w:p w:rsidR="002A474B" w:rsidRDefault="002A474B" w:rsidP="002A474B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3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>берегов образуются непрочные воздушные “карманы”, наступать на лед в этих местах нельзя по причине возможного проламывания льда и попадания человека в воду.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</w:rPr>
      </w:pPr>
      <w:r w:rsidRPr="00D0578B">
        <w:rPr>
          <w:color w:val="000000"/>
          <w:sz w:val="28"/>
          <w:szCs w:val="28"/>
          <w:shd w:val="clear" w:color="auto" w:fill="FFFFFF"/>
        </w:rPr>
        <w:t>Для выхода на лед в этих и других местах нужно применять специальные настилы. Очень опасно выходить на лед в период продолжительной оттепели и весной.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</w:rPr>
      </w:pPr>
      <w:r w:rsidRPr="00D0578B">
        <w:rPr>
          <w:color w:val="000000"/>
          <w:sz w:val="28"/>
          <w:szCs w:val="28"/>
          <w:shd w:val="clear" w:color="auto" w:fill="FFFFFF"/>
        </w:rPr>
        <w:t>Чтобы уменьшить вероятность проламывания льда и попадания в холодную воду, необходимо знать и выполнять следующие правила:</w:t>
      </w:r>
    </w:p>
    <w:p w:rsidR="00DC6BD2" w:rsidRDefault="002A474B" w:rsidP="002A474B">
      <w:pPr>
        <w:numPr>
          <w:ilvl w:val="0"/>
          <w:numId w:val="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Прежде чем выйти лед, убедитесь в его прочности; </w:t>
      </w:r>
    </w:p>
    <w:p w:rsidR="002A474B" w:rsidRDefault="002A474B" w:rsidP="002A474B">
      <w:pPr>
        <w:numPr>
          <w:ilvl w:val="0"/>
          <w:numId w:val="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помните, что человек может погибнуть в воде в </w:t>
      </w:r>
      <w:r w:rsidR="00DC6BD2">
        <w:rPr>
          <w:color w:val="000000"/>
          <w:sz w:val="28"/>
          <w:szCs w:val="28"/>
          <w:shd w:val="clear" w:color="auto" w:fill="FFFFFF"/>
        </w:rPr>
        <w:t>результате утопления, температурного</w:t>
      </w:r>
      <w:r w:rsidRPr="00D0578B">
        <w:rPr>
          <w:color w:val="000000"/>
          <w:sz w:val="28"/>
          <w:szCs w:val="28"/>
          <w:shd w:val="clear" w:color="auto" w:fill="FFFFFF"/>
        </w:rPr>
        <w:t xml:space="preserve"> шока, а также от переохлаждения через 15-20 минут</w:t>
      </w:r>
      <w:r w:rsidR="00DC6BD2">
        <w:rPr>
          <w:color w:val="000000"/>
          <w:sz w:val="28"/>
          <w:szCs w:val="28"/>
          <w:shd w:val="clear" w:color="auto" w:fill="FFFFFF"/>
        </w:rPr>
        <w:t xml:space="preserve"> после попадания в ледяную воду.</w:t>
      </w:r>
    </w:p>
    <w:p w:rsidR="002A474B" w:rsidRPr="00D0578B" w:rsidRDefault="002A474B" w:rsidP="00050B3F">
      <w:pPr>
        <w:pStyle w:val="2"/>
        <w:shd w:val="clear" w:color="auto" w:fill="FFFFFF"/>
        <w:spacing w:before="150" w:after="150" w:line="360" w:lineRule="atLeast"/>
        <w:rPr>
          <w:b w:val="0"/>
          <w:color w:val="282828"/>
          <w:szCs w:val="28"/>
        </w:rPr>
      </w:pPr>
      <w:r w:rsidRPr="00D0578B">
        <w:rPr>
          <w:b w:val="0"/>
          <w:bCs/>
          <w:color w:val="282828"/>
          <w:szCs w:val="28"/>
        </w:rPr>
        <w:t>РЕБЕНОК НА ЛЬДИНЕ</w:t>
      </w:r>
    </w:p>
    <w:p w:rsidR="002A474B" w:rsidRPr="00A166E0" w:rsidRDefault="002A474B" w:rsidP="00A166E0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D0578B">
        <w:rPr>
          <w:color w:val="000000"/>
          <w:sz w:val="28"/>
          <w:szCs w:val="28"/>
        </w:rPr>
        <w:t>Весной, во время ледохода, на реках и водоемах появляется большое количество льдин, которые привлекают детей. Многие считают катание и проведение других развлечений на льдинах “героическими поступками”. Эти забавы нередко заканчиваются купанием в ледяной воде, поскольку льдины часто переворачиваются, разламываются, сталкиваются между собой, ударяются о предметы, находящиеся в воде, попадают в водовороты. После падения в воду нужно как можно быстрее выбраться на берег, держась за льдину, вплавь, опереться руками за льдину, лечь на нее грудью, удержаться на воде и звать на помощь. Помощь упавшему можно оказывать, используя плавсредства, веревки, шесты</w:t>
      </w:r>
    </w:p>
    <w:p w:rsidR="00965D1A" w:rsidRDefault="00965D1A" w:rsidP="002A474B">
      <w:pPr>
        <w:jc w:val="both"/>
      </w:pPr>
    </w:p>
    <w:sectPr w:rsidR="00965D1A" w:rsidSect="002A474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E2D05"/>
    <w:multiLevelType w:val="hybridMultilevel"/>
    <w:tmpl w:val="E62E1F0A"/>
    <w:lvl w:ilvl="0" w:tplc="61684F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FE8"/>
    <w:rsid w:val="00026603"/>
    <w:rsid w:val="00050B3F"/>
    <w:rsid w:val="002109E7"/>
    <w:rsid w:val="002A474B"/>
    <w:rsid w:val="00572655"/>
    <w:rsid w:val="007B4E21"/>
    <w:rsid w:val="007F41DD"/>
    <w:rsid w:val="00965D1A"/>
    <w:rsid w:val="00A166E0"/>
    <w:rsid w:val="00AE7F3C"/>
    <w:rsid w:val="00B21FE8"/>
    <w:rsid w:val="00BB4AEF"/>
    <w:rsid w:val="00BF5B27"/>
    <w:rsid w:val="00C54F0F"/>
    <w:rsid w:val="00DC6BD2"/>
    <w:rsid w:val="00FC0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2">
    <w:name w:val="heading 2"/>
    <w:basedOn w:val="a"/>
    <w:next w:val="a"/>
    <w:link w:val="20"/>
    <w:qFormat/>
    <w:rsid w:val="002A474B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A474B"/>
    <w:pPr>
      <w:keepNext/>
      <w:widowControl w:val="0"/>
      <w:jc w:val="center"/>
    </w:pPr>
    <w:rPr>
      <w:b/>
      <w:snapToGrid w:val="0"/>
      <w:sz w:val="24"/>
    </w:rPr>
  </w:style>
  <w:style w:type="paragraph" w:styleId="a3">
    <w:name w:val="Normal (Web)"/>
    <w:basedOn w:val="a"/>
    <w:uiPriority w:val="99"/>
    <w:unhideWhenUsed/>
    <w:rsid w:val="002A47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Strong"/>
    <w:uiPriority w:val="22"/>
    <w:qFormat/>
    <w:rsid w:val="002A47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A47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74B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apple-converted-space">
    <w:name w:val="apple-converted-space"/>
    <w:rsid w:val="002A474B"/>
  </w:style>
  <w:style w:type="character" w:customStyle="1" w:styleId="20">
    <w:name w:val="Заголовок 2 Знак"/>
    <w:basedOn w:val="a0"/>
    <w:link w:val="2"/>
    <w:rsid w:val="002A474B"/>
    <w:rPr>
      <w:rFonts w:ascii="Times New Roman" w:eastAsia="Times New Roman" w:hAnsi="Times New Roman" w:cs="Times New Roman"/>
      <w:b/>
      <w:sz w:val="28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2">
    <w:name w:val="heading 2"/>
    <w:basedOn w:val="a"/>
    <w:next w:val="a"/>
    <w:link w:val="20"/>
    <w:qFormat/>
    <w:rsid w:val="002A474B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A474B"/>
    <w:pPr>
      <w:keepNext/>
      <w:widowControl w:val="0"/>
      <w:jc w:val="center"/>
    </w:pPr>
    <w:rPr>
      <w:b/>
      <w:snapToGrid w:val="0"/>
      <w:sz w:val="24"/>
    </w:rPr>
  </w:style>
  <w:style w:type="paragraph" w:styleId="a3">
    <w:name w:val="Normal (Web)"/>
    <w:basedOn w:val="a"/>
    <w:uiPriority w:val="99"/>
    <w:unhideWhenUsed/>
    <w:rsid w:val="002A47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Strong"/>
    <w:uiPriority w:val="22"/>
    <w:qFormat/>
    <w:rsid w:val="002A47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A47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74B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apple-converted-space">
    <w:name w:val="apple-converted-space"/>
    <w:rsid w:val="002A474B"/>
  </w:style>
  <w:style w:type="character" w:customStyle="1" w:styleId="20">
    <w:name w:val="Заголовок 2 Знак"/>
    <w:basedOn w:val="a0"/>
    <w:link w:val="2"/>
    <w:rsid w:val="002A474B"/>
    <w:rPr>
      <w:rFonts w:ascii="Times New Roman" w:eastAsia="Times New Roman" w:hAnsi="Times New Roman" w:cs="Times New Roman"/>
      <w:b/>
      <w:sz w:val="2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789FF-C19F-4E22-8503-E56EA07E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Ласточкин</dc:creator>
  <cp:lastModifiedBy>Галина Алексеевна</cp:lastModifiedBy>
  <cp:revision>2</cp:revision>
  <cp:lastPrinted>2019-03-13T10:48:00Z</cp:lastPrinted>
  <dcterms:created xsi:type="dcterms:W3CDTF">2025-02-05T06:52:00Z</dcterms:created>
  <dcterms:modified xsi:type="dcterms:W3CDTF">2025-02-05T06:52:00Z</dcterms:modified>
</cp:coreProperties>
</file>